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7BA3BC3" w14:textId="77777777" w:rsidR="00491F86" w:rsidRPr="009152E5" w:rsidRDefault="00491F86" w:rsidP="00491F86">
      <w:pPr>
        <w:jc w:val="center"/>
        <w:outlineLvl w:val="0"/>
        <w:rPr>
          <w:b/>
        </w:rPr>
      </w:pPr>
      <w:r w:rsidRPr="00E8092F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2ED13CF" wp14:editId="4C1DB3D5">
            <wp:simplePos x="0" y="0"/>
            <wp:positionH relativeFrom="column">
              <wp:posOffset>599440</wp:posOffset>
            </wp:positionH>
            <wp:positionV relativeFrom="paragraph">
              <wp:posOffset>22225</wp:posOffset>
            </wp:positionV>
            <wp:extent cx="1605280" cy="1031240"/>
            <wp:effectExtent l="0" t="0" r="0" b="0"/>
            <wp:wrapSquare wrapText="right"/>
            <wp:docPr id="5" name="Рисунок 5" descr="КМК1,1х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МК1,1х0,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92F">
        <w:rPr>
          <w:b/>
        </w:rPr>
        <w:t>МИНИСТЕРСТВО ОБРАЗОВАНИЯ, НАУКИ И МОЛОДЕЖНОЙ ПОЛИТИКИ НИЖЕГОРОДСКОЙ ОБЛАСТИ</w:t>
      </w:r>
    </w:p>
    <w:p w14:paraId="6E93A857" w14:textId="77777777" w:rsidR="00491F86" w:rsidRPr="00E8092F" w:rsidRDefault="00491F86" w:rsidP="00491F86">
      <w:pPr>
        <w:jc w:val="center"/>
      </w:pPr>
      <w:r w:rsidRPr="00E8092F">
        <w:t>ГОСУДАРСТВЕННОЕ БЮДЖЕТНОЕ ПРОФЕССИОНАЛЬНОЕ ОБРАЗОВАТЕЛЬНОЕ УЧРЕЖДЕНИЕ</w:t>
      </w:r>
    </w:p>
    <w:p w14:paraId="31ADFF27" w14:textId="77777777" w:rsidR="00491F86" w:rsidRPr="009152E5" w:rsidRDefault="00491F86" w:rsidP="00491F86">
      <w:pPr>
        <w:jc w:val="center"/>
        <w:rPr>
          <w:b/>
        </w:rPr>
      </w:pPr>
      <w:r w:rsidRPr="00E8092F">
        <w:t>«КУЛЕБАКСКИЙ МЕТАЛЛУРГИЧЕСКИЙ КОЛЛЕДЖ</w:t>
      </w:r>
      <w:r w:rsidRPr="00E8092F">
        <w:rPr>
          <w:b/>
        </w:rPr>
        <w:t>»</w:t>
      </w:r>
    </w:p>
    <w:p w14:paraId="7B224438" w14:textId="77777777" w:rsidR="00491F86" w:rsidRPr="000F6B73" w:rsidRDefault="00491F86" w:rsidP="00491F86">
      <w:pPr>
        <w:pStyle w:val="a6"/>
        <w:jc w:val="center"/>
        <w:rPr>
          <w:sz w:val="44"/>
          <w:szCs w:val="44"/>
        </w:rPr>
      </w:pPr>
    </w:p>
    <w:p w14:paraId="6CA01C5D" w14:textId="77777777" w:rsidR="00491F86" w:rsidRDefault="00491F86" w:rsidP="00491F86">
      <w:pPr>
        <w:pStyle w:val="a6"/>
        <w:jc w:val="center"/>
        <w:rPr>
          <w:sz w:val="28"/>
          <w:szCs w:val="28"/>
        </w:rPr>
      </w:pPr>
    </w:p>
    <w:p w14:paraId="556D1E16" w14:textId="77777777" w:rsidR="00491F86" w:rsidRDefault="00491F86" w:rsidP="00491F86">
      <w:pPr>
        <w:pStyle w:val="a6"/>
        <w:jc w:val="center"/>
        <w:rPr>
          <w:sz w:val="28"/>
          <w:szCs w:val="28"/>
        </w:rPr>
      </w:pPr>
    </w:p>
    <w:p w14:paraId="56280709" w14:textId="77777777" w:rsidR="00491F86" w:rsidRDefault="00491F86" w:rsidP="00491F86">
      <w:pPr>
        <w:pStyle w:val="a6"/>
        <w:jc w:val="center"/>
        <w:rPr>
          <w:sz w:val="28"/>
          <w:szCs w:val="28"/>
        </w:rPr>
      </w:pPr>
    </w:p>
    <w:p w14:paraId="58A2C454" w14:textId="77777777" w:rsidR="00491F86" w:rsidRDefault="00491F86" w:rsidP="00491F86">
      <w:pPr>
        <w:pStyle w:val="a6"/>
        <w:jc w:val="center"/>
        <w:rPr>
          <w:sz w:val="28"/>
          <w:szCs w:val="28"/>
        </w:rPr>
      </w:pPr>
    </w:p>
    <w:p w14:paraId="77529F1B" w14:textId="77777777" w:rsidR="00491F86" w:rsidRDefault="00491F86" w:rsidP="00491F86">
      <w:pPr>
        <w:pStyle w:val="a6"/>
        <w:jc w:val="center"/>
        <w:rPr>
          <w:sz w:val="28"/>
          <w:szCs w:val="28"/>
        </w:rPr>
      </w:pPr>
    </w:p>
    <w:p w14:paraId="37AED1C9" w14:textId="77777777" w:rsidR="00491F86" w:rsidRDefault="00491F86" w:rsidP="00491F86">
      <w:pPr>
        <w:pStyle w:val="a6"/>
        <w:jc w:val="center"/>
        <w:rPr>
          <w:sz w:val="28"/>
          <w:szCs w:val="28"/>
        </w:rPr>
      </w:pPr>
    </w:p>
    <w:p w14:paraId="48B2D2FA" w14:textId="77777777" w:rsidR="00491F86" w:rsidRDefault="00491F86" w:rsidP="00491F86">
      <w:pPr>
        <w:pStyle w:val="a6"/>
        <w:jc w:val="center"/>
        <w:rPr>
          <w:sz w:val="28"/>
          <w:szCs w:val="28"/>
        </w:rPr>
      </w:pPr>
    </w:p>
    <w:p w14:paraId="0F549B30" w14:textId="77777777" w:rsidR="00491F86" w:rsidRDefault="00491F86" w:rsidP="00491F86">
      <w:pPr>
        <w:pStyle w:val="a6"/>
        <w:jc w:val="center"/>
        <w:rPr>
          <w:sz w:val="28"/>
          <w:szCs w:val="28"/>
        </w:rPr>
      </w:pPr>
    </w:p>
    <w:p w14:paraId="3BD23629" w14:textId="77777777" w:rsidR="00491F86" w:rsidRPr="00DD48E8" w:rsidRDefault="00491F86" w:rsidP="00491F86">
      <w:pPr>
        <w:pStyle w:val="a6"/>
        <w:jc w:val="center"/>
        <w:rPr>
          <w:b/>
          <w:sz w:val="28"/>
          <w:szCs w:val="28"/>
        </w:rPr>
      </w:pPr>
    </w:p>
    <w:p w14:paraId="3675914A" w14:textId="5B09E94B" w:rsidR="00B0463D" w:rsidRDefault="00491F86">
      <w:pPr>
        <w:ind w:left="904" w:right="914"/>
        <w:jc w:val="center"/>
        <w:rPr>
          <w:sz w:val="28"/>
        </w:rPr>
      </w:pPr>
      <w:r>
        <w:rPr>
          <w:sz w:val="28"/>
        </w:rPr>
        <w:t xml:space="preserve">ПРОГРАММА </w:t>
      </w:r>
    </w:p>
    <w:p w14:paraId="2A88BEBC" w14:textId="2647C886" w:rsidR="00491F86" w:rsidRPr="00904ABD" w:rsidRDefault="00491F86">
      <w:pPr>
        <w:ind w:left="904" w:right="914"/>
        <w:jc w:val="center"/>
        <w:rPr>
          <w:sz w:val="28"/>
        </w:rPr>
      </w:pPr>
      <w:r>
        <w:rPr>
          <w:sz w:val="28"/>
        </w:rPr>
        <w:t>ЦЕЛЕВАЯ МОДЕЛЬ НАСТАВНИЧЕСТВА 2022</w:t>
      </w: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65FE8B8" w14:textId="77777777" w:rsidR="00B0463D" w:rsidRPr="00644A91" w:rsidRDefault="00B0463D" w:rsidP="00491F86">
      <w:pPr>
        <w:ind w:left="904" w:right="914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42CAD256" w:rsidR="00F11753" w:rsidRPr="00F11753" w:rsidRDefault="00722A9C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</w:t>
            </w:r>
            <w:r w:rsidR="00155222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вничества в ________на 2020год, 2021 – 2022</w:t>
            </w:r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722A9C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722A9C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722A9C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C0EA9E8" w14:textId="4BF4487D" w:rsidR="00EB7014" w:rsidRDefault="00EB7014" w:rsidP="00EB7014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В </w:t>
      </w:r>
      <w:bookmarkEnd w:id="0"/>
      <w:bookmarkEnd w:id="1"/>
      <w:bookmarkEnd w:id="2"/>
      <w:bookmarkEnd w:id="3"/>
      <w:bookmarkEnd w:id="4"/>
      <w:r w:rsidR="00CE7CE6">
        <w:rPr>
          <w:u w:val="single"/>
        </w:rPr>
        <w:t>СПО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7B52344D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</w:t>
      </w:r>
      <w:r w:rsidR="00CE7CE6">
        <w:t xml:space="preserve">евая модель наставничества ГБПОУ КМК </w:t>
      </w:r>
      <w:r>
        <w:t>, осуществляющего образовательную деятельность по</w:t>
      </w:r>
      <w:r w:rsidR="00CE7CE6">
        <w:rPr>
          <w:spacing w:val="2"/>
        </w:rPr>
        <w:t xml:space="preserve"> </w:t>
      </w:r>
      <w:r>
        <w:rPr>
          <w:spacing w:val="2"/>
        </w:rPr>
        <w:t xml:space="preserve">, </w:t>
      </w:r>
      <w:r>
        <w:t>дополнительным общеобразовательным программам (далее - целевая модель наставничества) разработана в целях достижения результатов федера</w:t>
      </w:r>
      <w:r w:rsidR="00CE7CE6">
        <w:t xml:space="preserve">льных и региональных проектов </w:t>
      </w:r>
      <w:r>
        <w:t xml:space="preserve"> "Молодые профессионалы (Повышение  конкурентоспособности  профессионального образования)" и "Успех каждого " </w:t>
      </w:r>
      <w:hyperlink r:id="rId9">
        <w:r>
          <w:t>национального проекта</w:t>
        </w:r>
      </w:hyperlink>
      <w:r>
        <w:t xml:space="preserve"> </w:t>
      </w:r>
      <w:hyperlink r:id="rId10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382728BD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r w:rsidR="00A23543">
        <w:t xml:space="preserve"> ГБПОУ КМК</w:t>
      </w:r>
      <w:r>
        <w:t xml:space="preserve">. </w:t>
      </w:r>
    </w:p>
    <w:p w14:paraId="78274326" w14:textId="6B3FB70D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A23543">
        <w:rPr>
          <w:sz w:val="24"/>
        </w:rPr>
        <w:t>ГБПОУ КМК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</w:t>
      </w:r>
      <w:r w:rsidR="00644A91">
        <w:lastRenderedPageBreak/>
        <w:t xml:space="preserve">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1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2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14:paraId="63A8DF50" w14:textId="77777777" w:rsidR="00EB7014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4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5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7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8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9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lastRenderedPageBreak/>
        <w:t xml:space="preserve">(утвержденная </w:t>
      </w:r>
      <w:hyperlink r:id="rId21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2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6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722A9C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9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5324BCC3" w:rsidR="004E63D3" w:rsidRDefault="004E63D3" w:rsidP="004E63D3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="008F45ED">
        <w:t>ГБПОУ КМК</w:t>
      </w:r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436A75E8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</w:p>
    <w:p w14:paraId="71643EB3" w14:textId="6CF13EE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 xml:space="preserve">Положение о </w:t>
      </w:r>
      <w:r w:rsidR="00CF1349">
        <w:rPr>
          <w:sz w:val="24"/>
        </w:rPr>
        <w:t>ЦМН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  <w:bookmarkStart w:id="25" w:name="_GoBack"/>
      <w:bookmarkEnd w:id="25"/>
    </w:p>
    <w:p w14:paraId="260324B8" w14:textId="14BC373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>
        <w:t>Задачи целевой модели наставничества _______</w:t>
      </w:r>
      <w:bookmarkEnd w:id="26"/>
      <w:bookmarkEnd w:id="27"/>
      <w:bookmarkEnd w:id="28"/>
      <w:bookmarkEnd w:id="29"/>
      <w:bookmarkEnd w:id="30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31"/>
      <w:bookmarkEnd w:id="32"/>
      <w:bookmarkEnd w:id="33"/>
      <w:bookmarkEnd w:id="34"/>
      <w:bookmarkEnd w:id="35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</w:t>
      </w:r>
      <w:r>
        <w:rPr>
          <w:sz w:val="24"/>
        </w:rPr>
        <w:lastRenderedPageBreak/>
        <w:t xml:space="preserve">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722A9C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49C049B0" w:rsidR="00D918AA" w:rsidRPr="002D5943" w:rsidRDefault="00552454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>
              <w:rPr>
                <w:sz w:val="24"/>
              </w:rPr>
              <w:t>ГБ</w:t>
            </w:r>
            <w:r w:rsidR="00722A9C" w:rsidRPr="00722A9C">
              <w:rPr>
                <w:sz w:val="24"/>
              </w:rPr>
              <w:t>ОУ ДПО НИРО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557E60D8" w:rsidR="00D918AA" w:rsidRDefault="00722A9C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ГБПОУ КМК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lastRenderedPageBreak/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 xml:space="preserve">наставников, которые потенциально могут участвовать как в текущей программе </w:t>
            </w:r>
            <w:r>
              <w:rPr>
                <w:sz w:val="24"/>
              </w:rPr>
              <w:lastRenderedPageBreak/>
              <w:t>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lastRenderedPageBreak/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77777777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 xml:space="preserve">выбраны следующие формы </w:t>
      </w:r>
      <w:proofErr w:type="gramStart"/>
      <w:r>
        <w:t>наставничества:  _</w:t>
      </w:r>
      <w:proofErr w:type="gramEnd"/>
      <w:r>
        <w:t>___________________________</w:t>
      </w:r>
    </w:p>
    <w:p w14:paraId="5F8ED498" w14:textId="77777777" w:rsidR="00904ABD" w:rsidRDefault="00904ABD" w:rsidP="00904ABD">
      <w:pPr>
        <w:pStyle w:val="a3"/>
        <w:spacing w:before="6"/>
      </w:pPr>
    </w:p>
    <w:p w14:paraId="057EADD4" w14:textId="77777777" w:rsidR="00904ABD" w:rsidRPr="00D90F7B" w:rsidRDefault="00904ABD" w:rsidP="00904ABD">
      <w:pPr>
        <w:pStyle w:val="a3"/>
        <w:spacing w:before="6"/>
        <w:rPr>
          <w:b/>
          <w:bCs/>
        </w:rPr>
      </w:pPr>
      <w:r w:rsidRPr="00552454">
        <w:rPr>
          <w:b/>
          <w:bCs/>
        </w:rPr>
        <w:t>ПРИМЕРЫ:</w:t>
      </w:r>
      <w:r w:rsidRPr="00D90F7B">
        <w:rPr>
          <w:b/>
          <w:bCs/>
        </w:rPr>
        <w:t xml:space="preserve">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6"/>
      <w:bookmarkEnd w:id="47"/>
      <w:bookmarkEnd w:id="48"/>
      <w:bookmarkEnd w:id="49"/>
      <w:bookmarkEnd w:id="50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>
        <w:t>Задачи:</w:t>
      </w:r>
      <w:bookmarkEnd w:id="51"/>
      <w:bookmarkEnd w:id="52"/>
      <w:bookmarkEnd w:id="53"/>
      <w:bookmarkEnd w:id="54"/>
      <w:bookmarkEnd w:id="55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>
        <w:t>Результат:</w:t>
      </w:r>
      <w:bookmarkEnd w:id="56"/>
      <w:bookmarkEnd w:id="57"/>
      <w:bookmarkEnd w:id="58"/>
      <w:bookmarkEnd w:id="59"/>
      <w:bookmarkEnd w:id="60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lastRenderedPageBreak/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r w:rsidRPr="00112947">
              <w:rPr>
                <w:bCs w:val="0"/>
              </w:rPr>
              <w:t>Этапы реализации.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r w:rsidRPr="00112947">
              <w:rPr>
                <w:bCs w:val="0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112947">
              <w:rPr>
                <w:b w:val="0"/>
                <w:bCs w:val="0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>
        <w:t>Задачи:</w:t>
      </w:r>
      <w:bookmarkEnd w:id="141"/>
      <w:bookmarkEnd w:id="142"/>
      <w:bookmarkEnd w:id="143"/>
      <w:bookmarkEnd w:id="144"/>
      <w:bookmarkEnd w:id="145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>
        <w:t>Результат:</w:t>
      </w:r>
      <w:bookmarkEnd w:id="146"/>
      <w:bookmarkEnd w:id="147"/>
      <w:bookmarkEnd w:id="148"/>
      <w:bookmarkEnd w:id="149"/>
      <w:bookmarkEnd w:id="150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51" w:name="_Toc53960879"/>
      <w:bookmarkStart w:id="152" w:name="_Toc53961904"/>
    </w:p>
    <w:p w14:paraId="578573D0" w14:textId="77777777" w:rsidR="00F11753" w:rsidRDefault="00F11753" w:rsidP="00904ABD">
      <w:pPr>
        <w:pStyle w:val="1"/>
        <w:spacing w:before="198"/>
        <w:ind w:left="889"/>
      </w:pPr>
    </w:p>
    <w:p w14:paraId="102CBE92" w14:textId="77777777" w:rsidR="00F11753" w:rsidRDefault="00F11753" w:rsidP="00904ABD">
      <w:pPr>
        <w:pStyle w:val="1"/>
        <w:spacing w:before="198"/>
        <w:ind w:left="889"/>
      </w:pPr>
    </w:p>
    <w:p w14:paraId="19B8A178" w14:textId="77777777" w:rsidR="00F11753" w:rsidRDefault="00F11753" w:rsidP="00904ABD">
      <w:pPr>
        <w:pStyle w:val="1"/>
        <w:spacing w:before="198"/>
        <w:ind w:left="889"/>
      </w:pPr>
    </w:p>
    <w:p w14:paraId="22D48248" w14:textId="77777777" w:rsidR="00F11753" w:rsidRDefault="00F11753" w:rsidP="00904ABD">
      <w:pPr>
        <w:pStyle w:val="1"/>
        <w:spacing w:before="198"/>
        <w:ind w:left="889"/>
      </w:pPr>
    </w:p>
    <w:p w14:paraId="2E2024B5" w14:textId="77777777" w:rsidR="00F11753" w:rsidRDefault="00F11753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53" w:name="_Toc53962285"/>
      <w:bookmarkStart w:id="154" w:name="_Toc53962339"/>
      <w:bookmarkStart w:id="155" w:name="_Toc53962445"/>
      <w:r>
        <w:lastRenderedPageBreak/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коллективом и закрепления на месте </w:t>
            </w:r>
            <w:r>
              <w:rPr>
                <w:sz w:val="24"/>
              </w:rPr>
              <w:lastRenderedPageBreak/>
              <w:t>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161" w:name="_Toc53960881"/>
      <w:bookmarkStart w:id="162" w:name="_Toc53961906"/>
      <w:bookmarkStart w:id="163" w:name="_Toc53962287"/>
      <w:bookmarkStart w:id="164" w:name="_Toc53962341"/>
      <w:bookmarkStart w:id="165" w:name="_Toc53962447"/>
      <w:r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166" w:name="_Toc53960882"/>
      <w:bookmarkStart w:id="167" w:name="_Toc53961907"/>
      <w:bookmarkStart w:id="168" w:name="_Toc53962288"/>
      <w:bookmarkStart w:id="169" w:name="_Toc53962342"/>
      <w:bookmarkStart w:id="170" w:name="_Toc53962448"/>
      <w:r>
        <w:t>Задачи</w:t>
      </w:r>
      <w:r>
        <w:rPr>
          <w:b w:val="0"/>
        </w:rPr>
        <w:t>:</w:t>
      </w:r>
      <w:bookmarkEnd w:id="166"/>
      <w:bookmarkEnd w:id="167"/>
      <w:bookmarkEnd w:id="168"/>
      <w:bookmarkEnd w:id="169"/>
      <w:bookmarkEnd w:id="170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171" w:name="_Toc53960883"/>
      <w:bookmarkStart w:id="172" w:name="_Toc53961908"/>
      <w:bookmarkStart w:id="173" w:name="_Toc53962289"/>
      <w:bookmarkStart w:id="174" w:name="_Toc53962343"/>
      <w:bookmarkStart w:id="175" w:name="_Toc53962449"/>
      <w:r>
        <w:t>Результат:</w:t>
      </w:r>
      <w:bookmarkEnd w:id="171"/>
      <w:bookmarkEnd w:id="172"/>
      <w:bookmarkEnd w:id="173"/>
      <w:bookmarkEnd w:id="174"/>
      <w:bookmarkEnd w:id="175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 xml:space="preserve">Повышение успеваемости и улучшение психоэмоционального фона в младшей, </w:t>
      </w:r>
      <w:r>
        <w:rPr>
          <w:sz w:val="24"/>
        </w:rPr>
        <w:lastRenderedPageBreak/>
        <w:t>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176" w:name="_Toc53960884"/>
      <w:bookmarkStart w:id="177" w:name="_Toc53961909"/>
      <w:bookmarkStart w:id="178" w:name="_Toc53962290"/>
      <w:bookmarkStart w:id="179" w:name="_Toc53962344"/>
      <w:bookmarkStart w:id="180" w:name="_Toc53962450"/>
      <w: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181" w:name="_Toc53960885"/>
      <w:bookmarkStart w:id="182" w:name="_Toc53961910"/>
      <w:bookmarkStart w:id="183" w:name="_Toc53962291"/>
      <w:bookmarkStart w:id="184" w:name="_Toc53962345"/>
      <w:bookmarkStart w:id="185" w:name="_Toc53962451"/>
      <w: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6" w:name="_Toc53960886"/>
      <w:bookmarkStart w:id="187" w:name="_Toc53961911"/>
      <w:bookmarkStart w:id="188" w:name="_Toc53962292"/>
      <w:bookmarkStart w:id="189" w:name="_Toc53962346"/>
      <w:bookmarkStart w:id="190" w:name="_Toc53962452"/>
      <w:r>
        <w:t>Мониторинг и оценка 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</w:t>
      </w:r>
      <w:r>
        <w:lastRenderedPageBreak/>
        <w:t>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191" w:name="_Toc53960887"/>
      <w:bookmarkStart w:id="192" w:name="_Toc53961912"/>
      <w:bookmarkStart w:id="193" w:name="_Toc53962293"/>
      <w:bookmarkStart w:id="194" w:name="_Toc53962347"/>
      <w:bookmarkStart w:id="195" w:name="_Toc53962453"/>
      <w:r>
        <w:t>Цели мониторинга</w:t>
      </w:r>
      <w:r>
        <w:rPr>
          <w:b w:val="0"/>
        </w:rPr>
        <w:t>:</w:t>
      </w:r>
      <w:bookmarkEnd w:id="191"/>
      <w:bookmarkEnd w:id="192"/>
      <w:bookmarkEnd w:id="193"/>
      <w:bookmarkEnd w:id="194"/>
      <w:bookmarkEnd w:id="195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196" w:name="_Toc53960888"/>
      <w:bookmarkStart w:id="197" w:name="_Toc53961913"/>
      <w:bookmarkStart w:id="198" w:name="_Toc53962294"/>
      <w:bookmarkStart w:id="199" w:name="_Toc53962348"/>
      <w:bookmarkStart w:id="200" w:name="_Toc53962454"/>
      <w:r>
        <w:t>Задачи мониторинга:</w:t>
      </w:r>
      <w:bookmarkEnd w:id="196"/>
      <w:bookmarkEnd w:id="197"/>
      <w:bookmarkEnd w:id="198"/>
      <w:bookmarkEnd w:id="199"/>
      <w:bookmarkEnd w:id="200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01" w:name="_Toc53960889"/>
      <w:bookmarkStart w:id="202" w:name="_Toc53961914"/>
      <w:bookmarkStart w:id="203" w:name="_Toc53962295"/>
      <w:bookmarkStart w:id="204" w:name="_Toc53962349"/>
      <w:bookmarkStart w:id="205" w:name="_Toc53962455"/>
      <w:r>
        <w:t>Оформление результатов.</w:t>
      </w:r>
      <w:bookmarkEnd w:id="201"/>
      <w:bookmarkEnd w:id="202"/>
      <w:bookmarkEnd w:id="203"/>
      <w:bookmarkEnd w:id="204"/>
      <w:bookmarkEnd w:id="205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lastRenderedPageBreak/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>
        <w:t>Задачи мониторинга:</w:t>
      </w:r>
      <w:bookmarkEnd w:id="206"/>
      <w:bookmarkEnd w:id="207"/>
      <w:bookmarkEnd w:id="208"/>
      <w:bookmarkEnd w:id="209"/>
      <w:bookmarkEnd w:id="210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216" w:name="_Toc53962458"/>
      <w:r w:rsidRPr="00F11753">
        <w:t>Приказ о назначении наставников и формировании наставнических пар</w:t>
      </w:r>
      <w:bookmarkEnd w:id="216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77777777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5FE27578"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footerReference w:type="even" r:id="rId30"/>
      <w:footerReference w:type="default" r:id="rId31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44F5C" w14:textId="77777777" w:rsidR="003C004B" w:rsidRDefault="003C004B" w:rsidP="0057018B">
      <w:r>
        <w:separator/>
      </w:r>
    </w:p>
  </w:endnote>
  <w:endnote w:type="continuationSeparator" w:id="0">
    <w:p w14:paraId="48A9CE8F" w14:textId="77777777" w:rsidR="003C004B" w:rsidRDefault="003C004B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722A9C" w:rsidRDefault="00722A9C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722A9C" w:rsidRDefault="00722A9C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22C1642E" w14:textId="50614F30" w:rsidR="00722A9C" w:rsidRDefault="00722A9C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CF1349">
          <w:rPr>
            <w:rStyle w:val="ae"/>
            <w:noProof/>
          </w:rPr>
          <w:t>20</w:t>
        </w:r>
        <w:r>
          <w:rPr>
            <w:rStyle w:val="ae"/>
          </w:rPr>
          <w:fldChar w:fldCharType="end"/>
        </w:r>
      </w:p>
    </w:sdtContent>
  </w:sdt>
  <w:p w14:paraId="214A0392" w14:textId="77777777" w:rsidR="00722A9C" w:rsidRDefault="00722A9C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1618F" w14:textId="77777777" w:rsidR="003C004B" w:rsidRDefault="003C004B" w:rsidP="0057018B">
      <w:r>
        <w:separator/>
      </w:r>
    </w:p>
  </w:footnote>
  <w:footnote w:type="continuationSeparator" w:id="0">
    <w:p w14:paraId="104698ED" w14:textId="77777777" w:rsidR="003C004B" w:rsidRDefault="003C004B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00D25"/>
    <w:rsid w:val="000928B5"/>
    <w:rsid w:val="00112947"/>
    <w:rsid w:val="00155222"/>
    <w:rsid w:val="00170DA7"/>
    <w:rsid w:val="002503E3"/>
    <w:rsid w:val="00256DD2"/>
    <w:rsid w:val="002D5943"/>
    <w:rsid w:val="003547A7"/>
    <w:rsid w:val="003C004B"/>
    <w:rsid w:val="00411D29"/>
    <w:rsid w:val="00491F86"/>
    <w:rsid w:val="004E63D3"/>
    <w:rsid w:val="0054128C"/>
    <w:rsid w:val="00552454"/>
    <w:rsid w:val="0057018B"/>
    <w:rsid w:val="00644A91"/>
    <w:rsid w:val="0069052F"/>
    <w:rsid w:val="006C0271"/>
    <w:rsid w:val="00700F21"/>
    <w:rsid w:val="00703F7F"/>
    <w:rsid w:val="00722A9C"/>
    <w:rsid w:val="00723F3E"/>
    <w:rsid w:val="0075086C"/>
    <w:rsid w:val="00821A37"/>
    <w:rsid w:val="008D0DAE"/>
    <w:rsid w:val="008F45ED"/>
    <w:rsid w:val="00904ABD"/>
    <w:rsid w:val="00A23543"/>
    <w:rsid w:val="00AE7FBA"/>
    <w:rsid w:val="00B0463D"/>
    <w:rsid w:val="00CE7CE6"/>
    <w:rsid w:val="00CF1349"/>
    <w:rsid w:val="00D74380"/>
    <w:rsid w:val="00D90F7B"/>
    <w:rsid w:val="00D918AA"/>
    <w:rsid w:val="00DD1377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2396576C-290E-4E3F-859F-2A34E7F2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s://www.garant.ru/products/ipo/prime/doc/7179118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DFF4F-428C-437B-BF3B-C416A7A0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RePack by Diakov</cp:lastModifiedBy>
  <cp:revision>8</cp:revision>
  <dcterms:created xsi:type="dcterms:W3CDTF">2020-10-17T10:38:00Z</dcterms:created>
  <dcterms:modified xsi:type="dcterms:W3CDTF">2022-03-28T08:04:00Z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