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84" w:rsidRPr="005C3E84" w:rsidRDefault="005C3E84" w:rsidP="005C3E84">
      <w:pPr>
        <w:shd w:val="clear" w:color="auto" w:fill="F9F9F9"/>
        <w:spacing w:after="251" w:line="240" w:lineRule="auto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b/>
          <w:bCs/>
          <w:color w:val="041A3D"/>
          <w:sz w:val="28"/>
          <w:szCs w:val="28"/>
          <w:lang w:eastAsia="ru-RU"/>
        </w:rPr>
        <w:t>Специальность 22.02.06  Сварочное производство </w:t>
      </w:r>
    </w:p>
    <w:p w:rsidR="005C3E84" w:rsidRPr="005C3E84" w:rsidRDefault="005C3E84" w:rsidP="005C3E84">
      <w:pPr>
        <w:shd w:val="clear" w:color="auto" w:fill="F9F9F9"/>
        <w:spacing w:after="251" w:line="240" w:lineRule="auto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Уровень образования: среднее профессиональное образование по программе подготовки специалистов среднего звена</w:t>
      </w:r>
    </w:p>
    <w:p w:rsidR="005C3E84" w:rsidRPr="005C3E84" w:rsidRDefault="005C3E84" w:rsidP="005C3E84">
      <w:pPr>
        <w:shd w:val="clear" w:color="auto" w:fill="F9F9F9"/>
        <w:spacing w:after="251" w:line="240" w:lineRule="auto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Форма обучения: очная</w:t>
      </w:r>
    </w:p>
    <w:p w:rsidR="005C3E84" w:rsidRPr="005C3E84" w:rsidRDefault="005C3E84" w:rsidP="005C3E84">
      <w:pPr>
        <w:shd w:val="clear" w:color="auto" w:fill="F9F9F9"/>
        <w:spacing w:after="251" w:line="240" w:lineRule="auto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Срок обучения: на базе основного общего образования 4 года 10 месяцев</w:t>
      </w:r>
    </w:p>
    <w:p w:rsidR="005C3E84" w:rsidRPr="005C3E84" w:rsidRDefault="005C3E84" w:rsidP="005C3E84">
      <w:pPr>
        <w:shd w:val="clear" w:color="auto" w:fill="F9F9F9"/>
        <w:spacing w:after="251" w:line="240" w:lineRule="auto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Присваиваемая квалификация: специалист сварочного производства</w:t>
      </w:r>
    </w:p>
    <w:p w:rsidR="005C3E84" w:rsidRPr="005C3E84" w:rsidRDefault="005C3E84" w:rsidP="005C3E84">
      <w:pPr>
        <w:shd w:val="clear" w:color="auto" w:fill="F9F9F9"/>
        <w:spacing w:after="251" w:line="240" w:lineRule="auto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Срок действия аккредитации: до 15 декабря 2020 года</w:t>
      </w:r>
    </w:p>
    <w:p w:rsidR="005C3E84" w:rsidRPr="005C3E84" w:rsidRDefault="005C3E84" w:rsidP="005C3E84">
      <w:pPr>
        <w:shd w:val="clear" w:color="auto" w:fill="F9F9F9"/>
        <w:spacing w:after="251" w:line="240" w:lineRule="auto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За период обучения студенты получают знания в области общих гуманитарных и социально-экономических дисциплин, изучают предметы математического и естественнонаучного цикла.</w:t>
      </w:r>
    </w:p>
    <w:p w:rsidR="005C3E84" w:rsidRPr="005C3E84" w:rsidRDefault="005C3E84" w:rsidP="005C3E84">
      <w:pPr>
        <w:shd w:val="clear" w:color="auto" w:fill="F9F9F9"/>
        <w:spacing w:after="251" w:line="240" w:lineRule="auto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b/>
          <w:bCs/>
          <w:color w:val="041A3D"/>
          <w:sz w:val="28"/>
          <w:szCs w:val="28"/>
          <w:lang w:eastAsia="ru-RU"/>
        </w:rPr>
        <w:t>По общеобразовательным дисциплинам и профессиональным модулям изучают: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Инженерная графика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Техническая механика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Материаловедение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Электротехника и электроника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Метрология, стандартизация и сертификация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Охрана труда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Основы экономики организации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Менеджмент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Правовое обеспечение профессиональной деятельности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Информационные технологии и профессиональной деятельности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 xml:space="preserve">Технологические процессы и </w:t>
      </w:r>
      <w:proofErr w:type="gramStart"/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машиностроении</w:t>
      </w:r>
      <w:proofErr w:type="gramEnd"/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Системы автоматизированного проектирования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Документационное обеспечение технологических процессов сварочного производства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Основы проектирования сварочных цехов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Техническое нормирование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 xml:space="preserve">Основы проектирования </w:t>
      </w:r>
      <w:proofErr w:type="spellStart"/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сборо-сварочных</w:t>
      </w:r>
      <w:proofErr w:type="spellEnd"/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 xml:space="preserve"> приспособлений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Безопасность жизнедеятельности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 xml:space="preserve">Технология </w:t>
      </w:r>
      <w:proofErr w:type="spellStart"/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электрогазосварки</w:t>
      </w:r>
      <w:proofErr w:type="spellEnd"/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 xml:space="preserve"> и резки металлов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Основное и вспомогательное оборудование для производства сварных конструкций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Решение типовых технологических задач в области сварочного производства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Организация и планирование производственных работ на сварочном участке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Техническое нормирование в сварочном производстве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Безопасность труда в сварочном производстве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Проектирование сварных соединений и конструкций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Проектирование технологических процессов при изготовлении конструкций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Решение прикладных профессиональных задач на основе компьютерных технологий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Информационно-коммуникационные технологии в профессиональной деятельности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lastRenderedPageBreak/>
        <w:t>Технологические процессы контроля качества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Методы и средства оценки качества металлов и сварных соединений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Методы профилактики и устранения дефектов сварных соединений</w:t>
      </w:r>
    </w:p>
    <w:p w:rsidR="005C3E84" w:rsidRPr="005C3E84" w:rsidRDefault="005C3E84" w:rsidP="005C3E8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Выполнение работ по профессии рабочего 19905 Электросварщик на автоматических и полуавтоматических машинах</w:t>
      </w:r>
    </w:p>
    <w:p w:rsidR="005C3E84" w:rsidRPr="005C3E84" w:rsidRDefault="005C3E84" w:rsidP="005C3E84">
      <w:pPr>
        <w:shd w:val="clear" w:color="auto" w:fill="F9F9F9"/>
        <w:spacing w:after="251" w:line="240" w:lineRule="auto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b/>
          <w:bCs/>
          <w:color w:val="041A3D"/>
          <w:sz w:val="28"/>
          <w:szCs w:val="28"/>
          <w:lang w:eastAsia="ru-RU"/>
        </w:rPr>
        <w:t>Область профессиональной деятельности выпускников:</w:t>
      </w:r>
    </w:p>
    <w:p w:rsidR="005C3E84" w:rsidRPr="005C3E84" w:rsidRDefault="005C3E84" w:rsidP="005C3E84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Организация и ведение технологических процессов сварочного производства</w:t>
      </w:r>
    </w:p>
    <w:p w:rsidR="005C3E84" w:rsidRPr="005C3E84" w:rsidRDefault="005C3E84" w:rsidP="005C3E84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Организация деятельности структурного подразделения</w:t>
      </w:r>
      <w:r w:rsidRPr="005C3E84">
        <w:rPr>
          <w:rFonts w:ascii="Times New Roman" w:eastAsia="Times New Roman" w:hAnsi="Times New Roman" w:cs="Times New Roman"/>
          <w:b/>
          <w:bCs/>
          <w:color w:val="041A3D"/>
          <w:sz w:val="28"/>
          <w:szCs w:val="28"/>
          <w:lang w:eastAsia="ru-RU"/>
        </w:rPr>
        <w:t> </w:t>
      </w:r>
    </w:p>
    <w:p w:rsidR="005C3E84" w:rsidRPr="005C3E84" w:rsidRDefault="005C3E84" w:rsidP="005C3E84">
      <w:pPr>
        <w:shd w:val="clear" w:color="auto" w:fill="F9F9F9"/>
        <w:spacing w:after="251" w:line="240" w:lineRule="auto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b/>
          <w:bCs/>
          <w:color w:val="041A3D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5C3E84" w:rsidRPr="005C3E84" w:rsidRDefault="005C3E84" w:rsidP="005C3E8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Технологические процессы сварочного производства</w:t>
      </w:r>
    </w:p>
    <w:p w:rsidR="005C3E84" w:rsidRPr="005C3E84" w:rsidRDefault="005C3E84" w:rsidP="005C3E8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Сварочное оборудование и основные сварочные материалы</w:t>
      </w:r>
    </w:p>
    <w:p w:rsidR="005C3E84" w:rsidRPr="005C3E84" w:rsidRDefault="005C3E84" w:rsidP="005C3E8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Сырье и готовая продукция</w:t>
      </w:r>
    </w:p>
    <w:p w:rsidR="005C3E84" w:rsidRPr="005C3E84" w:rsidRDefault="005C3E84" w:rsidP="005C3E8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Техническая, технологическая и нормативная документация</w:t>
      </w:r>
    </w:p>
    <w:p w:rsidR="005C3E84" w:rsidRPr="005C3E84" w:rsidRDefault="005C3E84" w:rsidP="005C3E8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Первичные трудовые коллективы</w:t>
      </w:r>
      <w:r w:rsidRPr="005C3E84">
        <w:rPr>
          <w:rFonts w:ascii="Times New Roman" w:eastAsia="Times New Roman" w:hAnsi="Times New Roman" w:cs="Times New Roman"/>
          <w:b/>
          <w:bCs/>
          <w:color w:val="041A3D"/>
          <w:sz w:val="28"/>
          <w:szCs w:val="28"/>
          <w:lang w:eastAsia="ru-RU"/>
        </w:rPr>
        <w:t> </w:t>
      </w:r>
    </w:p>
    <w:p w:rsidR="005C3E84" w:rsidRPr="005C3E84" w:rsidRDefault="005C3E84" w:rsidP="005C3E84">
      <w:pPr>
        <w:shd w:val="clear" w:color="auto" w:fill="F9F9F9"/>
        <w:spacing w:after="251" w:line="240" w:lineRule="auto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b/>
          <w:bCs/>
          <w:color w:val="041A3D"/>
          <w:sz w:val="28"/>
          <w:szCs w:val="28"/>
          <w:lang w:eastAsia="ru-RU"/>
        </w:rPr>
        <w:t>Специалиста сварочного производства готовится к следующим видам деятельности</w:t>
      </w:r>
    </w:p>
    <w:p w:rsidR="005C3E84" w:rsidRPr="005C3E84" w:rsidRDefault="005C3E84" w:rsidP="005C3E84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Подготовка и осуществление технологических процессов изготовления сварных конструкций</w:t>
      </w:r>
    </w:p>
    <w:p w:rsidR="005C3E84" w:rsidRPr="005C3E84" w:rsidRDefault="005C3E84" w:rsidP="005C3E84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Разработка технологических процессов и проектирование изделий</w:t>
      </w:r>
    </w:p>
    <w:p w:rsidR="005C3E84" w:rsidRPr="005C3E84" w:rsidRDefault="005C3E84" w:rsidP="005C3E84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Контроль качества сварочных работ</w:t>
      </w:r>
    </w:p>
    <w:p w:rsidR="005C3E84" w:rsidRPr="005C3E84" w:rsidRDefault="005C3E84" w:rsidP="005C3E84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Организация и планирование сварочного производства</w:t>
      </w:r>
    </w:p>
    <w:p w:rsidR="005C3E84" w:rsidRPr="005C3E84" w:rsidRDefault="005C3E84" w:rsidP="005C3E84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</w:pPr>
      <w:r w:rsidRPr="005C3E84">
        <w:rPr>
          <w:rFonts w:ascii="Times New Roman" w:eastAsia="Times New Roman" w:hAnsi="Times New Roman" w:cs="Times New Roman"/>
          <w:color w:val="041A3D"/>
          <w:sz w:val="28"/>
          <w:szCs w:val="28"/>
          <w:lang w:eastAsia="ru-RU"/>
        </w:rPr>
        <w:t>Выполнение работ по профессии рабочего 19905 Электросварщик на автоматических и полуавтоматических машинах</w:t>
      </w:r>
    </w:p>
    <w:p w:rsidR="00186DC6" w:rsidRPr="005C3E84" w:rsidRDefault="005C3E84">
      <w:pPr>
        <w:rPr>
          <w:rFonts w:ascii="Times New Roman" w:hAnsi="Times New Roman" w:cs="Times New Roman"/>
          <w:sz w:val="28"/>
          <w:szCs w:val="28"/>
        </w:rPr>
      </w:pPr>
    </w:p>
    <w:sectPr w:rsidR="00186DC6" w:rsidRPr="005C3E84" w:rsidSect="00A63C98">
      <w:pgSz w:w="11906" w:h="16838" w:code="9"/>
      <w:pgMar w:top="1134" w:right="283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244E"/>
    <w:multiLevelType w:val="multilevel"/>
    <w:tmpl w:val="1548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C27115"/>
    <w:multiLevelType w:val="multilevel"/>
    <w:tmpl w:val="28EE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A799B"/>
    <w:multiLevelType w:val="multilevel"/>
    <w:tmpl w:val="0922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4E482D"/>
    <w:multiLevelType w:val="multilevel"/>
    <w:tmpl w:val="56D6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3E84"/>
    <w:rsid w:val="00324585"/>
    <w:rsid w:val="0037526E"/>
    <w:rsid w:val="005C3E84"/>
    <w:rsid w:val="008167FB"/>
    <w:rsid w:val="00843842"/>
    <w:rsid w:val="00A63C98"/>
    <w:rsid w:val="00AB0C72"/>
    <w:rsid w:val="00C0541D"/>
    <w:rsid w:val="00F2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445</Words>
  <Characters>2539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АдминистраторСЦ</dc:creator>
  <cp:keywords/>
  <dc:description/>
  <cp:lastModifiedBy>АдминистраторСЦ</cp:lastModifiedBy>
  <cp:revision>3</cp:revision>
  <dcterms:created xsi:type="dcterms:W3CDTF">2020-10-05T10:30:00Z</dcterms:created>
  <dcterms:modified xsi:type="dcterms:W3CDTF">2020-10-05T10:51:00Z</dcterms:modified>
</cp:coreProperties>
</file>